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C264F7" w:rsidP="00175783">
      <w:pPr>
        <w:jc w:val="center"/>
      </w:pPr>
      <w:r>
        <w:t>Atherosclerosis</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C264F7" w:rsidRDefault="00C264F7" w:rsidP="00C264F7">
      <w:pPr>
        <w:ind w:firstLine="284"/>
        <w:jc w:val="center"/>
      </w:pPr>
      <w:r>
        <w:lastRenderedPageBreak/>
        <w:t>Atherosclerosis</w:t>
      </w:r>
    </w:p>
    <w:p w:rsidR="00C264F7" w:rsidRPr="00FE5B2B" w:rsidRDefault="00C264F7" w:rsidP="004716F1">
      <w:pPr>
        <w:jc w:val="center"/>
        <w:rPr>
          <w:b/>
        </w:rPr>
      </w:pPr>
      <w:r w:rsidRPr="00FE5B2B">
        <w:rPr>
          <w:b/>
        </w:rPr>
        <w:t>Pathophysiology of atherosclerosis and how health behaviors get thought to interact with heart health</w:t>
      </w:r>
      <w:bookmarkStart w:id="0" w:name="_GoBack"/>
      <w:bookmarkEnd w:id="0"/>
    </w:p>
    <w:p w:rsidR="00C264F7" w:rsidRDefault="00C264F7" w:rsidP="00FE5B2B">
      <w:pPr>
        <w:ind w:firstLine="720"/>
        <w:jc w:val="both"/>
      </w:pPr>
      <w:r>
        <w:t>Atherosclerosis refers to a diffuse disease that forms deposition of lipid and other blood-borne materials within arterial walls. The condition causes some injury to the artery walls of human beings. The pathophysiology of atherosclerosis includes inflammation of the cellular tissues within the body tissues. Atherosclerosis leads to the creation of impairment in the heart of an individual leading to death</w:t>
      </w:r>
      <w:r w:rsidRPr="00BE6D31">
        <w:t xml:space="preserve"> </w:t>
      </w:r>
      <w:r>
        <w:t>(Abraham &amp; Shimbo, 2010). The disease gets caused by the behavioral or lifestyle of people within society. For instance, smoking cigarettes and poor diet leads to coronary heart dis</w:t>
      </w:r>
      <w:r w:rsidR="005D7426">
        <w:t xml:space="preserve">ease. </w:t>
      </w:r>
      <w:r>
        <w:t>Pathophysiology leads to chronic inflammation when discussing matters of atherosclerosis. The endothelial cells express surface adhesion that tends to cause leukocytes to bind</w:t>
      </w:r>
      <w:r w:rsidR="005D7426">
        <w:t xml:space="preserve"> (</w:t>
      </w:r>
      <w:r w:rsidR="005D7426" w:rsidRPr="005D7426">
        <w:rPr>
          <w:color w:val="222222"/>
          <w:szCs w:val="24"/>
          <w:shd w:val="clear" w:color="auto" w:fill="FFFFFF"/>
        </w:rPr>
        <w:t>Hoyt &amp; Zimmermann, 2020)</w:t>
      </w:r>
      <w:r>
        <w:t xml:space="preserve">. The leukocytes then enter the walls of the artery then stimulate an inflammatory response that creates atherosclerosis. The development of such a plaque leads to vulnerability as well as the rapture of the arteries. </w:t>
      </w:r>
    </w:p>
    <w:p w:rsidR="00C264F7" w:rsidRDefault="00C264F7" w:rsidP="00FE5B2B">
      <w:pPr>
        <w:ind w:firstLine="720"/>
        <w:jc w:val="both"/>
      </w:pPr>
      <w:r>
        <w:t xml:space="preserve">Moreover, pathophysiology creates vulnerable plaque that tends to promote an increased risk of thrombosis. Plaques that cause rapture can get created through high microphage content, thin fibrous cap, and large lipid core. The large amount of cholesterol within human body cells leads to inflammation that creates rapture in the arteries. The size of the plaques also leads to the creation of inflammation of the artery walls. Microphage infiltration can lead to the nature of different levels of atherosclerosis (Abraham &amp; Shimbo, 2010). The plates that rapture contain a high amount of macrophage infiltration in the arteries. Atherosclerosis leads to the creation of </w:t>
      </w:r>
      <w:r>
        <w:lastRenderedPageBreak/>
        <w:t xml:space="preserve">dangerous effects on the body of people that leads to the majority of people dying. The human body's vascular walls tend to rapture, restricting the blood flow in different parts of the body. </w:t>
      </w:r>
    </w:p>
    <w:p w:rsidR="00C264F7" w:rsidRDefault="00C264F7" w:rsidP="00FE5B2B">
      <w:pPr>
        <w:ind w:firstLine="720"/>
        <w:jc w:val="both"/>
      </w:pPr>
      <w:r>
        <w:t>Health behaviors form the primary basis of improving or reducing heart safety in human beings. Psychosocial factors such as depression and anger increase coronary heart disease in occurring amongst people. Firstly, the behavior of humans to practice unhealthy lifestyle patterns leads to heart problems. The process of smoking many cigarettes and eating an unhealthy diet has led to coronary heart diseases. Our lifestyle and behaviors have a considerable effect on the kind of conditions that attack the heart s(Abraham &amp; Shimbo, 2010). The act of eating foods with much cholesterol leads to clogging of the arteries leading to heart problems. Behavioral factors need to get managed to help in eliminating coronary heart disease that can affect people. The incorporation of effective methods of controlling the consumption of harmful foods and materials needs to get developed</w:t>
      </w:r>
      <w:r w:rsidR="005D7426">
        <w:t xml:space="preserve"> </w:t>
      </w:r>
      <w:r w:rsidR="005D7426">
        <w:t>(</w:t>
      </w:r>
      <w:r w:rsidR="005D7426" w:rsidRPr="005D7426">
        <w:rPr>
          <w:color w:val="222222"/>
          <w:szCs w:val="24"/>
          <w:shd w:val="clear" w:color="auto" w:fill="FFFFFF"/>
        </w:rPr>
        <w:t>Hoyt &amp; Zimmermann, 2020)</w:t>
      </w:r>
      <w:r>
        <w:t xml:space="preserve">. Increased intake of foods with cholesterol and smoking a lot of cigarettes has an acute effect on the heart. The heart needs to get handled with a lot of health care that promotes its functioning. </w:t>
      </w:r>
    </w:p>
    <w:p w:rsidR="00C264F7" w:rsidRDefault="00C264F7" w:rsidP="00FE5B2B">
      <w:pPr>
        <w:ind w:firstLine="720"/>
        <w:jc w:val="both"/>
      </w:pPr>
      <w:r>
        <w:t>The development of interventions is necessary for allowing change behavior to get introduced in people's lives. The responses of learning, change behavior, and self-regulation can get used in reducing heart problems. Self-regulation is significant in maintaining behavioral changes that people engage in the conduct. People would use self-regulation to desist from consuming foods with a large amount of cholesterol (Abraham &amp; Shimbo, 2010). The lifestyle and behavioral factors need to get addressed collaboratively to assist in reducing coronary heart problems. Chronic diseases can get tackled through the use of active elements of making heart-healthy. The intervention of stopping smoking is vital in reducing harmful effects on the arteries.</w:t>
      </w:r>
    </w:p>
    <w:p w:rsidR="00C264F7" w:rsidRDefault="00C264F7" w:rsidP="00C264F7">
      <w:pPr>
        <w:ind w:firstLine="284"/>
        <w:jc w:val="center"/>
      </w:pPr>
      <w:r>
        <w:lastRenderedPageBreak/>
        <w:t>References</w:t>
      </w:r>
    </w:p>
    <w:p w:rsidR="00C264F7" w:rsidRDefault="00C264F7" w:rsidP="00FE5B2B">
      <w:pPr>
        <w:ind w:left="720" w:hanging="720"/>
        <w:jc w:val="both"/>
      </w:pPr>
      <w:r>
        <w:t>Abraham, D. &amp; Shimbo, D. (2010). Cardiology. In Suls, J. M., Davidson, K. W. and Kaplan, R. M. (Eds.) Handbook of Health Psychology and Behavioral Medicine (pp. 411-425). Guilford.</w:t>
      </w:r>
    </w:p>
    <w:p w:rsidR="005D7426" w:rsidRPr="005D7426" w:rsidRDefault="005D7426" w:rsidP="00FE5B2B">
      <w:pPr>
        <w:ind w:left="720" w:hanging="720"/>
        <w:jc w:val="both"/>
        <w:rPr>
          <w:szCs w:val="24"/>
        </w:rPr>
      </w:pPr>
      <w:r w:rsidRPr="005D7426">
        <w:rPr>
          <w:color w:val="222222"/>
          <w:szCs w:val="24"/>
          <w:shd w:val="clear" w:color="auto" w:fill="FFFFFF"/>
        </w:rPr>
        <w:t>Hoyt, M. A., &amp; Zimmermann, C. F. (2020). Salivary Bioscience Research in Health Psychology and Behavioral Medicine. In </w:t>
      </w:r>
      <w:r w:rsidRPr="005D7426">
        <w:rPr>
          <w:i/>
          <w:iCs/>
          <w:color w:val="222222"/>
          <w:szCs w:val="24"/>
          <w:shd w:val="clear" w:color="auto" w:fill="FFFFFF"/>
        </w:rPr>
        <w:t>Salivary Bioscience</w:t>
      </w:r>
      <w:r w:rsidRPr="005D7426">
        <w:rPr>
          <w:color w:val="222222"/>
          <w:szCs w:val="24"/>
          <w:shd w:val="clear" w:color="auto" w:fill="FFFFFF"/>
        </w:rPr>
        <w:t> (pp. 503-517). Springer, Cham.</w:t>
      </w:r>
    </w:p>
    <w:p w:rsidR="001E78AD" w:rsidRPr="00D77F2F" w:rsidRDefault="001E78AD" w:rsidP="001E78AD">
      <w:pPr>
        <w:spacing w:after="0"/>
        <w:ind w:left="720" w:hangingChars="300" w:hanging="720"/>
        <w:rPr>
          <w:szCs w:val="24"/>
        </w:rPr>
      </w:pPr>
    </w:p>
    <w:sectPr w:rsidR="001E78AD" w:rsidRPr="00D77F2F"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5E84" w:rsidRDefault="00D95E84" w:rsidP="00790ECD">
      <w:pPr>
        <w:spacing w:after="0" w:line="240" w:lineRule="auto"/>
      </w:pPr>
      <w:r>
        <w:separator/>
      </w:r>
    </w:p>
  </w:endnote>
  <w:endnote w:type="continuationSeparator" w:id="0">
    <w:p w:rsidR="00D95E84" w:rsidRDefault="00D95E84"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5E84" w:rsidRDefault="00D95E84" w:rsidP="00790ECD">
      <w:pPr>
        <w:spacing w:after="0" w:line="240" w:lineRule="auto"/>
      </w:pPr>
      <w:r>
        <w:separator/>
      </w:r>
    </w:p>
  </w:footnote>
  <w:footnote w:type="continuationSeparator" w:id="0">
    <w:p w:rsidR="00D95E84" w:rsidRDefault="00D95E84"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C264F7" w:rsidP="00C264F7">
        <w:pPr>
          <w:pStyle w:val="Header"/>
        </w:pPr>
        <w:r>
          <w:t>ATHEROSCLEROSIS</w:t>
        </w:r>
        <w:r w:rsidR="003A2F85">
          <w:tab/>
        </w:r>
        <w:r w:rsidR="003A2F85">
          <w:tab/>
        </w:r>
        <w:r w:rsidR="00052DA2">
          <w:fldChar w:fldCharType="begin"/>
        </w:r>
        <w:r w:rsidR="00052DA2">
          <w:instrText xml:space="preserve"> PAGE   \* MERGEFORMAT </w:instrText>
        </w:r>
        <w:r w:rsidR="00052DA2">
          <w:fldChar w:fldCharType="separate"/>
        </w:r>
        <w:r w:rsidR="00E01F2A">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8E016F">
      <w:t xml:space="preserve">g Head: </w:t>
    </w:r>
    <w:r w:rsidR="00C264F7">
      <w:t>ATHEROSCLEROSIS</w:t>
    </w:r>
    <w:r w:rsidR="00D5124F">
      <w:t xml:space="preserve">                                                           </w:t>
    </w:r>
    <w:r w:rsidR="00C264F7">
      <w:t xml:space="preserve">                        1</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716F1"/>
    <w:rsid w:val="004B10DF"/>
    <w:rsid w:val="004C5BAC"/>
    <w:rsid w:val="004E53B8"/>
    <w:rsid w:val="00506140"/>
    <w:rsid w:val="00530D21"/>
    <w:rsid w:val="00571E8E"/>
    <w:rsid w:val="005855C2"/>
    <w:rsid w:val="005D7426"/>
    <w:rsid w:val="005E1C46"/>
    <w:rsid w:val="005E3954"/>
    <w:rsid w:val="00603DD4"/>
    <w:rsid w:val="00631BB7"/>
    <w:rsid w:val="00644DC6"/>
    <w:rsid w:val="00646AEA"/>
    <w:rsid w:val="00655C99"/>
    <w:rsid w:val="00667FB0"/>
    <w:rsid w:val="006B1076"/>
    <w:rsid w:val="006D013E"/>
    <w:rsid w:val="006D2A92"/>
    <w:rsid w:val="00717D92"/>
    <w:rsid w:val="00732876"/>
    <w:rsid w:val="00763A5F"/>
    <w:rsid w:val="00790ECD"/>
    <w:rsid w:val="007B395F"/>
    <w:rsid w:val="007D0D3E"/>
    <w:rsid w:val="007D63B1"/>
    <w:rsid w:val="007F7754"/>
    <w:rsid w:val="00821224"/>
    <w:rsid w:val="00825A3D"/>
    <w:rsid w:val="008848E4"/>
    <w:rsid w:val="008B30B4"/>
    <w:rsid w:val="008B38A0"/>
    <w:rsid w:val="008E016F"/>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C264F7"/>
    <w:rsid w:val="00D15FB4"/>
    <w:rsid w:val="00D41388"/>
    <w:rsid w:val="00D5124F"/>
    <w:rsid w:val="00D53B8C"/>
    <w:rsid w:val="00D77F2F"/>
    <w:rsid w:val="00D86418"/>
    <w:rsid w:val="00D95E84"/>
    <w:rsid w:val="00DC7D4B"/>
    <w:rsid w:val="00E01F2A"/>
    <w:rsid w:val="00E04B0E"/>
    <w:rsid w:val="00E642CD"/>
    <w:rsid w:val="00EC0B96"/>
    <w:rsid w:val="00EC10BD"/>
    <w:rsid w:val="00ED2214"/>
    <w:rsid w:val="00ED4330"/>
    <w:rsid w:val="00F4000A"/>
    <w:rsid w:val="00F52F80"/>
    <w:rsid w:val="00F563CA"/>
    <w:rsid w:val="00F613C7"/>
    <w:rsid w:val="00F6226F"/>
    <w:rsid w:val="00F65DC6"/>
    <w:rsid w:val="00F9780E"/>
    <w:rsid w:val="00FB3101"/>
    <w:rsid w:val="00FE5B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D46CE2"/>
  <w15:docId w15:val="{E8FCE010-85B7-4414-B78A-748896801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C13C53-8983-47DE-AB5E-433595A14D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637</Words>
  <Characters>3633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2020-06-04T12:57:00Z</dcterms:created>
  <dcterms:modified xsi:type="dcterms:W3CDTF">2020-06-04T12:57:00Z</dcterms:modified>
</cp:coreProperties>
</file>